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D0A200" w14:textId="23D9D649" w:rsidR="000433DA" w:rsidRPr="00D14B15" w:rsidRDefault="000433DA" w:rsidP="000433DA">
      <w:pPr>
        <w:autoSpaceDE w:val="0"/>
        <w:autoSpaceDN w:val="0"/>
        <w:adjustRightInd w:val="0"/>
        <w:spacing w:after="0" w:line="360" w:lineRule="auto"/>
        <w:jc w:val="both"/>
        <w:rPr>
          <w:rFonts w:ascii="Georgia" w:hAnsi="Georgia" w:cs="Times New Roman"/>
          <w:b/>
          <w:bCs/>
          <w:color w:val="000000"/>
          <w:sz w:val="23"/>
          <w:szCs w:val="23"/>
          <w:lang w:val="en-US"/>
        </w:rPr>
      </w:pPr>
      <w:r w:rsidRPr="00D14B15">
        <w:rPr>
          <w:rFonts w:ascii="Georgia" w:hAnsi="Georgia" w:cs="Times New Roman"/>
          <w:b/>
          <w:bCs/>
          <w:sz w:val="23"/>
          <w:szCs w:val="23"/>
        </w:rPr>
        <w:t>Assessment of effect of COVID 19 Pandemic on the utilization of maternal   newborn and child health services in Somali Region of Ethiopia</w:t>
      </w:r>
    </w:p>
    <w:p w14:paraId="2D26F80E" w14:textId="77777777" w:rsidR="000911E5" w:rsidRPr="00D14B15" w:rsidRDefault="000911E5" w:rsidP="000911E5">
      <w:pPr>
        <w:pStyle w:val="KTRCoverTitle"/>
        <w:spacing w:after="0"/>
        <w:jc w:val="both"/>
        <w:rPr>
          <w:rFonts w:ascii="Georgia" w:hAnsi="Georgia" w:cs="Times New Roman"/>
          <w:sz w:val="23"/>
          <w:szCs w:val="23"/>
          <w:lang w:val="en-US"/>
        </w:rPr>
      </w:pPr>
    </w:p>
    <w:p w14:paraId="4B06F412" w14:textId="64E3E717" w:rsidR="000911E5" w:rsidRPr="00D14B15" w:rsidRDefault="000911E5" w:rsidP="000911E5">
      <w:pPr>
        <w:spacing w:line="360" w:lineRule="auto"/>
        <w:jc w:val="both"/>
        <w:rPr>
          <w:rFonts w:ascii="Georgia" w:eastAsia="Times New Roman" w:hAnsi="Georgia" w:cs="Times New Roman"/>
          <w:sz w:val="23"/>
          <w:szCs w:val="23"/>
          <w:lang w:eastAsia="en-GB"/>
        </w:rPr>
      </w:pPr>
      <w:r w:rsidRPr="00D14B15">
        <w:rPr>
          <w:rFonts w:ascii="Georgia" w:eastAsia="Times New Roman" w:hAnsi="Georgia" w:cs="Times New Roman"/>
          <w:sz w:val="23"/>
          <w:szCs w:val="23"/>
          <w:lang w:eastAsia="en-GB"/>
        </w:rPr>
        <w:t>Olusola</w:t>
      </w:r>
      <w:r w:rsidR="00393589" w:rsidRPr="00D14B15">
        <w:rPr>
          <w:rFonts w:ascii="Georgia" w:eastAsia="Times New Roman" w:hAnsi="Georgia" w:cs="Times New Roman"/>
          <w:sz w:val="23"/>
          <w:szCs w:val="23"/>
          <w:lang w:eastAsia="en-GB"/>
        </w:rPr>
        <w:t xml:space="preserve"> Oladeji</w:t>
      </w:r>
      <w:r w:rsidRPr="00D14B15">
        <w:rPr>
          <w:rFonts w:ascii="Georgia" w:hAnsi="Georgia" w:cs="Times New Roman"/>
          <w:sz w:val="23"/>
          <w:szCs w:val="23"/>
          <w:vertAlign w:val="superscript"/>
          <w:lang w:eastAsia="en-GB"/>
        </w:rPr>
        <w:t>1</w:t>
      </w:r>
      <w:r w:rsidRPr="00D14B15">
        <w:rPr>
          <w:rFonts w:ascii="Georgia" w:eastAsia="Times New Roman" w:hAnsi="Georgia" w:cs="Times New Roman"/>
          <w:sz w:val="23"/>
          <w:szCs w:val="23"/>
          <w:lang w:eastAsia="en-GB"/>
        </w:rPr>
        <w:t>, Bibilola</w:t>
      </w:r>
      <w:r w:rsidR="00393589" w:rsidRPr="00D14B15">
        <w:rPr>
          <w:rFonts w:ascii="Georgia" w:eastAsia="Times New Roman" w:hAnsi="Georgia" w:cs="Times New Roman"/>
          <w:sz w:val="23"/>
          <w:szCs w:val="23"/>
          <w:lang w:eastAsia="en-GB"/>
        </w:rPr>
        <w:t xml:space="preserve"> Oladeji</w:t>
      </w:r>
      <w:r w:rsidRPr="00D14B15">
        <w:rPr>
          <w:rFonts w:ascii="Georgia" w:eastAsia="Times New Roman" w:hAnsi="Georgia" w:cs="Times New Roman"/>
          <w:sz w:val="23"/>
          <w:szCs w:val="23"/>
          <w:vertAlign w:val="superscript"/>
          <w:lang w:eastAsia="en-GB"/>
        </w:rPr>
        <w:t>2</w:t>
      </w:r>
      <w:r w:rsidRPr="00D14B15">
        <w:rPr>
          <w:rFonts w:ascii="Georgia" w:eastAsia="Times New Roman" w:hAnsi="Georgia" w:cs="Times New Roman"/>
          <w:sz w:val="23"/>
          <w:szCs w:val="23"/>
          <w:lang w:eastAsia="en-GB"/>
        </w:rPr>
        <w:t>,</w:t>
      </w:r>
      <w:r w:rsidR="000433DA" w:rsidRPr="00D14B15">
        <w:rPr>
          <w:rFonts w:ascii="Georgia" w:hAnsi="Georgia" w:cs="Times New Roman"/>
          <w:sz w:val="23"/>
          <w:szCs w:val="23"/>
        </w:rPr>
        <w:t xml:space="preserve"> Abdifatah Elmi Farah</w:t>
      </w:r>
      <w:r w:rsidR="000433DA" w:rsidRPr="00D14B15">
        <w:rPr>
          <w:rFonts w:ascii="Georgia" w:hAnsi="Georgia" w:cs="Times New Roman"/>
          <w:sz w:val="23"/>
          <w:szCs w:val="23"/>
          <w:vertAlign w:val="superscript"/>
        </w:rPr>
        <w:t>1</w:t>
      </w:r>
      <w:r w:rsidR="000433DA" w:rsidRPr="00D14B15">
        <w:rPr>
          <w:rFonts w:ascii="Georgia" w:hAnsi="Georgia" w:cs="Times New Roman"/>
          <w:sz w:val="23"/>
          <w:szCs w:val="23"/>
        </w:rPr>
        <w:t xml:space="preserve">, </w:t>
      </w:r>
      <w:r w:rsidR="000433DA" w:rsidRPr="00D14B15">
        <w:rPr>
          <w:rFonts w:ascii="Georgia" w:eastAsia="Times New Roman" w:hAnsi="Georgia" w:cs="Times New Roman"/>
          <w:sz w:val="23"/>
          <w:szCs w:val="23"/>
          <w:lang w:eastAsia="en-GB"/>
        </w:rPr>
        <w:t xml:space="preserve">Yusuf Mohammed Ali </w:t>
      </w:r>
      <w:r w:rsidR="000433DA" w:rsidRPr="00D14B15">
        <w:rPr>
          <w:rFonts w:ascii="Georgia" w:eastAsia="Times New Roman" w:hAnsi="Georgia" w:cs="Times New Roman"/>
          <w:sz w:val="23"/>
          <w:szCs w:val="23"/>
          <w:vertAlign w:val="superscript"/>
          <w:lang w:eastAsia="en-GB"/>
        </w:rPr>
        <w:t>3</w:t>
      </w:r>
      <w:r w:rsidR="000433DA" w:rsidRPr="00D14B15">
        <w:rPr>
          <w:rFonts w:ascii="Georgia" w:eastAsia="Times New Roman" w:hAnsi="Georgia" w:cs="Times New Roman"/>
          <w:sz w:val="23"/>
          <w:szCs w:val="23"/>
          <w:lang w:eastAsia="en-GB"/>
        </w:rPr>
        <w:t xml:space="preserve"> </w:t>
      </w:r>
      <w:r w:rsidR="00F23523">
        <w:rPr>
          <w:rFonts w:ascii="Georgia" w:eastAsia="Times New Roman" w:hAnsi="Georgia" w:cs="Times New Roman"/>
          <w:sz w:val="23"/>
          <w:szCs w:val="23"/>
          <w:lang w:eastAsia="en-GB"/>
        </w:rPr>
        <w:t xml:space="preserve">, </w:t>
      </w:r>
      <w:bookmarkStart w:id="0" w:name="_Hlk49356855"/>
      <w:r w:rsidR="00F23523">
        <w:rPr>
          <w:rFonts w:ascii="Georgia" w:eastAsia="Times New Roman" w:hAnsi="Georgia" w:cs="Times New Roman"/>
          <w:sz w:val="23"/>
          <w:szCs w:val="23"/>
          <w:lang w:eastAsia="en-GB"/>
        </w:rPr>
        <w:t>Mohamed Ayanle</w:t>
      </w:r>
      <w:r w:rsidR="00F23523" w:rsidRPr="00F23523">
        <w:rPr>
          <w:rFonts w:ascii="Georgia" w:eastAsia="Times New Roman" w:hAnsi="Georgia" w:cs="Times New Roman"/>
          <w:sz w:val="23"/>
          <w:szCs w:val="23"/>
          <w:vertAlign w:val="superscript"/>
          <w:lang w:eastAsia="en-GB"/>
        </w:rPr>
        <w:t>3</w:t>
      </w:r>
      <w:r w:rsidRPr="00D14B15">
        <w:rPr>
          <w:rFonts w:ascii="Georgia" w:eastAsia="Times New Roman" w:hAnsi="Georgia" w:cs="Times New Roman"/>
          <w:sz w:val="23"/>
          <w:szCs w:val="23"/>
          <w:lang w:eastAsia="en-GB"/>
        </w:rPr>
        <w:t xml:space="preserve"> </w:t>
      </w:r>
    </w:p>
    <w:bookmarkEnd w:id="0"/>
    <w:p w14:paraId="64CE3F36" w14:textId="77777777" w:rsidR="000911E5" w:rsidRPr="00D14B15" w:rsidRDefault="000911E5" w:rsidP="000911E5">
      <w:pPr>
        <w:spacing w:after="0" w:line="360" w:lineRule="auto"/>
        <w:jc w:val="both"/>
        <w:rPr>
          <w:rFonts w:ascii="Georgia" w:hAnsi="Georgia" w:cs="Times New Roman"/>
          <w:sz w:val="23"/>
          <w:szCs w:val="23"/>
          <w:lang w:eastAsia="en-GB"/>
        </w:rPr>
      </w:pPr>
      <w:r w:rsidRPr="00D14B15">
        <w:rPr>
          <w:rFonts w:ascii="Georgia" w:hAnsi="Georgia" w:cs="Times New Roman"/>
          <w:sz w:val="23"/>
          <w:szCs w:val="23"/>
          <w:lang w:eastAsia="en-GB"/>
        </w:rPr>
        <w:t>Corresponding author: Olusola Oladeji, UNICEF Somali Field Office, Ethiopia</w:t>
      </w:r>
    </w:p>
    <w:p w14:paraId="575BF14D" w14:textId="5F6C7315" w:rsidR="000911E5" w:rsidRPr="00D14B15" w:rsidRDefault="0096241A" w:rsidP="000911E5">
      <w:pPr>
        <w:spacing w:after="0" w:line="360" w:lineRule="auto"/>
        <w:jc w:val="both"/>
        <w:rPr>
          <w:rFonts w:ascii="Georgia" w:hAnsi="Georgia" w:cs="Times New Roman"/>
          <w:sz w:val="23"/>
          <w:szCs w:val="23"/>
          <w:lang w:eastAsia="en-GB"/>
        </w:rPr>
      </w:pPr>
      <w:hyperlink r:id="rId5" w:history="1">
        <w:r w:rsidR="000911E5" w:rsidRPr="00D14B15">
          <w:rPr>
            <w:rStyle w:val="Hyperlink"/>
            <w:rFonts w:ascii="Georgia" w:hAnsi="Georgia" w:cs="Times New Roman"/>
            <w:sz w:val="23"/>
            <w:szCs w:val="23"/>
            <w:lang w:eastAsia="en-GB"/>
          </w:rPr>
          <w:t>ooladeji@unicef.org</w:t>
        </w:r>
      </w:hyperlink>
      <w:r w:rsidR="00D14B15" w:rsidRPr="00D14B15">
        <w:rPr>
          <w:rStyle w:val="Hyperlink"/>
          <w:rFonts w:ascii="Georgia" w:hAnsi="Georgia" w:cs="Times New Roman"/>
          <w:sz w:val="23"/>
          <w:szCs w:val="23"/>
          <w:lang w:eastAsia="en-GB"/>
        </w:rPr>
        <w:t>;</w:t>
      </w:r>
      <w:r w:rsidR="00D14B15" w:rsidRPr="00D14B15">
        <w:rPr>
          <w:rStyle w:val="Hyperlink"/>
          <w:rFonts w:ascii="Georgia" w:hAnsi="Georgia" w:cs="Times New Roman"/>
          <w:color w:val="auto"/>
          <w:sz w:val="23"/>
          <w:szCs w:val="23"/>
          <w:lang w:eastAsia="en-GB"/>
        </w:rPr>
        <w:t>+251991191227</w:t>
      </w:r>
    </w:p>
    <w:p w14:paraId="7D450C62" w14:textId="77777777" w:rsidR="000911E5" w:rsidRPr="00D14B15" w:rsidRDefault="000911E5" w:rsidP="000911E5">
      <w:pPr>
        <w:spacing w:line="360" w:lineRule="auto"/>
        <w:jc w:val="both"/>
        <w:rPr>
          <w:rFonts w:ascii="Georgia" w:hAnsi="Georgia" w:cs="Times New Roman"/>
          <w:b/>
          <w:bCs/>
          <w:sz w:val="23"/>
          <w:szCs w:val="23"/>
          <w:lang w:eastAsia="en-GB"/>
        </w:rPr>
      </w:pPr>
      <w:r w:rsidRPr="00D14B15">
        <w:rPr>
          <w:rFonts w:ascii="Georgia" w:hAnsi="Georgia" w:cs="Times New Roman"/>
          <w:b/>
          <w:bCs/>
          <w:sz w:val="23"/>
          <w:szCs w:val="23"/>
          <w:lang w:eastAsia="en-GB"/>
        </w:rPr>
        <w:t>Institutional Affiliation:</w:t>
      </w:r>
    </w:p>
    <w:p w14:paraId="5CF8FDA4" w14:textId="77777777" w:rsidR="000911E5" w:rsidRPr="00D14B15" w:rsidRDefault="000911E5" w:rsidP="000911E5">
      <w:pPr>
        <w:numPr>
          <w:ilvl w:val="0"/>
          <w:numId w:val="1"/>
        </w:numPr>
        <w:spacing w:after="0" w:line="360" w:lineRule="auto"/>
        <w:contextualSpacing/>
        <w:jc w:val="both"/>
        <w:rPr>
          <w:rFonts w:ascii="Georgia" w:hAnsi="Georgia" w:cs="Times New Roman"/>
          <w:sz w:val="23"/>
          <w:szCs w:val="23"/>
          <w:lang w:eastAsia="en-GB"/>
        </w:rPr>
      </w:pPr>
      <w:r w:rsidRPr="00D14B15">
        <w:rPr>
          <w:rFonts w:ascii="Georgia" w:hAnsi="Georgia" w:cs="Times New Roman"/>
          <w:sz w:val="23"/>
          <w:szCs w:val="23"/>
          <w:lang w:eastAsia="en-GB"/>
        </w:rPr>
        <w:t>UNICEF Somali Field Office, Ethiopia</w:t>
      </w:r>
    </w:p>
    <w:p w14:paraId="57276819" w14:textId="5A238732" w:rsidR="000911E5" w:rsidRPr="00D14B15" w:rsidRDefault="000911E5" w:rsidP="000911E5">
      <w:pPr>
        <w:pStyle w:val="ListParagraph"/>
        <w:numPr>
          <w:ilvl w:val="0"/>
          <w:numId w:val="1"/>
        </w:numPr>
        <w:rPr>
          <w:rFonts w:ascii="Georgia" w:hAnsi="Georgia" w:cs="Times New Roman"/>
          <w:sz w:val="23"/>
          <w:szCs w:val="23"/>
          <w:lang w:eastAsia="en-GB"/>
        </w:rPr>
      </w:pPr>
      <w:r w:rsidRPr="00D14B15">
        <w:rPr>
          <w:rFonts w:ascii="Georgia" w:hAnsi="Georgia" w:cs="Times New Roman"/>
          <w:sz w:val="23"/>
          <w:szCs w:val="23"/>
          <w:lang w:eastAsia="en-GB"/>
        </w:rPr>
        <w:t>College of Medicine, University of Ibadan, Nigeria</w:t>
      </w:r>
    </w:p>
    <w:p w14:paraId="20067883" w14:textId="4839D558" w:rsidR="000433DA" w:rsidRPr="00D14B15" w:rsidRDefault="000433DA" w:rsidP="000911E5">
      <w:pPr>
        <w:pStyle w:val="ListParagraph"/>
        <w:numPr>
          <w:ilvl w:val="0"/>
          <w:numId w:val="1"/>
        </w:numPr>
        <w:rPr>
          <w:rFonts w:ascii="Georgia" w:hAnsi="Georgia" w:cs="Times New Roman"/>
          <w:sz w:val="23"/>
          <w:szCs w:val="23"/>
          <w:lang w:eastAsia="en-GB"/>
        </w:rPr>
      </w:pPr>
      <w:r w:rsidRPr="00D14B15">
        <w:rPr>
          <w:rFonts w:ascii="Georgia" w:hAnsi="Georgia" w:cs="Times New Roman"/>
          <w:sz w:val="23"/>
          <w:szCs w:val="23"/>
          <w:lang w:eastAsia="en-GB"/>
        </w:rPr>
        <w:t>Somali Regional Health Bureau, Ethiopia</w:t>
      </w:r>
      <w:bookmarkStart w:id="1" w:name="_GoBack"/>
      <w:bookmarkEnd w:id="1"/>
    </w:p>
    <w:p w14:paraId="06A08360" w14:textId="77777777" w:rsidR="00EF564E" w:rsidRPr="00D14B15" w:rsidRDefault="00EF564E" w:rsidP="00EF564E">
      <w:pPr>
        <w:spacing w:after="0" w:line="360" w:lineRule="auto"/>
        <w:ind w:left="720"/>
        <w:contextualSpacing/>
        <w:jc w:val="both"/>
        <w:rPr>
          <w:rFonts w:ascii="Georgia" w:hAnsi="Georgia" w:cs="Times New Roman"/>
          <w:sz w:val="23"/>
          <w:szCs w:val="23"/>
          <w:lang w:eastAsia="en-GB"/>
        </w:rPr>
      </w:pPr>
    </w:p>
    <w:p w14:paraId="1466BA21" w14:textId="693833C8" w:rsidR="00EF564E" w:rsidRPr="00D14B15" w:rsidRDefault="00EF564E" w:rsidP="00EF564E">
      <w:pPr>
        <w:spacing w:after="0" w:line="360" w:lineRule="auto"/>
        <w:rPr>
          <w:rFonts w:ascii="Georgia" w:hAnsi="Georgia" w:cs="Times New Roman"/>
          <w:sz w:val="23"/>
          <w:szCs w:val="23"/>
        </w:rPr>
      </w:pPr>
      <w:r w:rsidRPr="00D14B15">
        <w:rPr>
          <w:rFonts w:ascii="Georgia" w:hAnsi="Georgia" w:cs="Times New Roman"/>
          <w:b/>
          <w:bCs/>
          <w:sz w:val="23"/>
          <w:szCs w:val="23"/>
        </w:rPr>
        <w:t>Acknowledgement</w:t>
      </w:r>
      <w:r w:rsidRPr="00D14B15">
        <w:rPr>
          <w:rFonts w:ascii="Georgia" w:hAnsi="Georgia" w:cs="Times New Roman"/>
          <w:sz w:val="23"/>
          <w:szCs w:val="23"/>
        </w:rPr>
        <w:t xml:space="preserve">: </w:t>
      </w:r>
      <w:r w:rsidR="000433DA" w:rsidRPr="00D14B15">
        <w:rPr>
          <w:rFonts w:ascii="Georgia" w:hAnsi="Georgia" w:cs="Times New Roman"/>
          <w:sz w:val="23"/>
          <w:szCs w:val="23"/>
        </w:rPr>
        <w:t xml:space="preserve">The authors would like to thank   Mohammed </w:t>
      </w:r>
      <w:r w:rsidR="00ED08DC" w:rsidRPr="00D14B15">
        <w:rPr>
          <w:rFonts w:ascii="Georgia" w:hAnsi="Georgia" w:cs="Times New Roman"/>
          <w:sz w:val="23"/>
          <w:szCs w:val="23"/>
        </w:rPr>
        <w:t>Diriye of</w:t>
      </w:r>
      <w:r w:rsidR="000433DA" w:rsidRPr="00D14B15">
        <w:rPr>
          <w:rFonts w:ascii="Georgia" w:hAnsi="Georgia" w:cs="Times New Roman"/>
          <w:sz w:val="23"/>
          <w:szCs w:val="23"/>
        </w:rPr>
        <w:t xml:space="preserve"> the Somali Regional Health </w:t>
      </w:r>
      <w:r w:rsidR="002847E9" w:rsidRPr="00D14B15">
        <w:rPr>
          <w:rFonts w:ascii="Georgia" w:hAnsi="Georgia" w:cs="Times New Roman"/>
          <w:sz w:val="23"/>
          <w:szCs w:val="23"/>
        </w:rPr>
        <w:t>Bureau who</w:t>
      </w:r>
      <w:r w:rsidR="000433DA" w:rsidRPr="00D14B15">
        <w:rPr>
          <w:rFonts w:ascii="Georgia" w:hAnsi="Georgia" w:cs="Times New Roman"/>
          <w:sz w:val="23"/>
          <w:szCs w:val="23"/>
        </w:rPr>
        <w:t xml:space="preserve"> provided the health </w:t>
      </w:r>
      <w:r w:rsidR="00923899" w:rsidRPr="00D14B15">
        <w:rPr>
          <w:rFonts w:ascii="Georgia" w:hAnsi="Georgia" w:cs="Times New Roman"/>
          <w:sz w:val="23"/>
          <w:szCs w:val="23"/>
        </w:rPr>
        <w:t>facilities data</w:t>
      </w:r>
      <w:r w:rsidR="000433DA" w:rsidRPr="00D14B15">
        <w:rPr>
          <w:rFonts w:ascii="Georgia" w:hAnsi="Georgia" w:cs="Times New Roman"/>
          <w:sz w:val="23"/>
          <w:szCs w:val="23"/>
        </w:rPr>
        <w:t xml:space="preserve"> from the DHIS2 for the analysis</w:t>
      </w:r>
      <w:r w:rsidR="00923899" w:rsidRPr="00D14B15">
        <w:rPr>
          <w:rFonts w:ascii="Georgia" w:hAnsi="Georgia" w:cs="Times New Roman"/>
          <w:sz w:val="23"/>
          <w:szCs w:val="23"/>
        </w:rPr>
        <w:t>.</w:t>
      </w:r>
      <w:r w:rsidRPr="00D14B15">
        <w:rPr>
          <w:rFonts w:ascii="Georgia" w:hAnsi="Georgia" w:cs="Times New Roman"/>
          <w:sz w:val="23"/>
          <w:szCs w:val="23"/>
        </w:rPr>
        <w:t xml:space="preserve"> </w:t>
      </w:r>
    </w:p>
    <w:p w14:paraId="43FF3837" w14:textId="71D32189" w:rsidR="00EF564E" w:rsidRPr="00D14B15" w:rsidRDefault="00EF564E" w:rsidP="000433DA">
      <w:pPr>
        <w:spacing w:after="0" w:line="360" w:lineRule="auto"/>
        <w:rPr>
          <w:rFonts w:ascii="Georgia" w:hAnsi="Georgia" w:cs="Times New Roman"/>
          <w:sz w:val="23"/>
          <w:szCs w:val="23"/>
          <w:lang w:val="en-US"/>
        </w:rPr>
      </w:pPr>
      <w:r w:rsidRPr="00D14B15">
        <w:rPr>
          <w:rFonts w:ascii="Georgia" w:hAnsi="Georgia" w:cs="Times New Roman"/>
          <w:b/>
          <w:bCs/>
          <w:sz w:val="23"/>
          <w:szCs w:val="23"/>
        </w:rPr>
        <w:t>Funding Source</w:t>
      </w:r>
      <w:r w:rsidRPr="00D14B15">
        <w:rPr>
          <w:rFonts w:ascii="Georgia" w:hAnsi="Georgia" w:cs="Times New Roman"/>
          <w:sz w:val="23"/>
          <w:szCs w:val="23"/>
        </w:rPr>
        <w:t xml:space="preserve">: </w:t>
      </w:r>
      <w:r w:rsidR="000433DA" w:rsidRPr="00D14B15">
        <w:rPr>
          <w:rFonts w:ascii="Georgia" w:hAnsi="Georgia" w:cs="Times New Roman"/>
          <w:sz w:val="23"/>
          <w:szCs w:val="23"/>
          <w:lang w:val="en-US"/>
        </w:rPr>
        <w:t>The authors received no financial support for the research, authorship, and/or publication of this article.</w:t>
      </w:r>
    </w:p>
    <w:p w14:paraId="311C609C" w14:textId="77777777" w:rsidR="00EF564E" w:rsidRPr="00D14B15" w:rsidRDefault="00EF564E" w:rsidP="00EF564E">
      <w:pPr>
        <w:spacing w:after="0" w:line="360" w:lineRule="auto"/>
        <w:rPr>
          <w:rFonts w:ascii="Georgia" w:hAnsi="Georgia" w:cs="Times New Roman"/>
          <w:b/>
          <w:color w:val="1F497D"/>
          <w:sz w:val="23"/>
          <w:szCs w:val="23"/>
          <w:lang w:val="en-IE"/>
        </w:rPr>
      </w:pPr>
      <w:r w:rsidRPr="00D14B15">
        <w:rPr>
          <w:rFonts w:ascii="Georgia" w:hAnsi="Georgia" w:cs="Times New Roman"/>
          <w:b/>
          <w:sz w:val="23"/>
          <w:szCs w:val="23"/>
        </w:rPr>
        <w:t xml:space="preserve">Conflict of interests: </w:t>
      </w:r>
      <w:r w:rsidRPr="00D14B15">
        <w:rPr>
          <w:rFonts w:ascii="Georgia" w:hAnsi="Georgia" w:cs="Times New Roman"/>
          <w:bCs/>
          <w:sz w:val="23"/>
          <w:szCs w:val="23"/>
        </w:rPr>
        <w:t>The</w:t>
      </w:r>
      <w:r w:rsidRPr="00D14B15">
        <w:rPr>
          <w:rFonts w:ascii="Georgia" w:hAnsi="Georgia" w:cs="Times New Roman"/>
          <w:sz w:val="23"/>
          <w:szCs w:val="23"/>
        </w:rPr>
        <w:t xml:space="preserve"> findings of this study and recommendations arising from this study are the sole responsibility of the authors and do not represent the position of the organizations they work for.  Authors have declared that no competing interests exist</w:t>
      </w:r>
      <w:r w:rsidRPr="00D14B15">
        <w:rPr>
          <w:rFonts w:ascii="Georgia" w:hAnsi="Georgia" w:cs="Times New Roman"/>
          <w:b/>
          <w:caps/>
          <w:sz w:val="23"/>
          <w:szCs w:val="23"/>
        </w:rPr>
        <w:t>.</w:t>
      </w:r>
    </w:p>
    <w:p w14:paraId="28B31737" w14:textId="77777777" w:rsidR="00EF564E" w:rsidRPr="00D14B15" w:rsidRDefault="00EF564E" w:rsidP="00EF564E">
      <w:pPr>
        <w:pStyle w:val="KTRCoverTitle"/>
        <w:spacing w:after="0" w:line="360" w:lineRule="auto"/>
        <w:jc w:val="both"/>
        <w:rPr>
          <w:rFonts w:ascii="Georgia" w:hAnsi="Georgia" w:cs="Times New Roman"/>
          <w:sz w:val="23"/>
          <w:szCs w:val="23"/>
          <w:lang w:val="en-US"/>
        </w:rPr>
      </w:pPr>
    </w:p>
    <w:p w14:paraId="798E6AF3" w14:textId="77777777" w:rsidR="00EF564E" w:rsidRPr="00D14B15" w:rsidRDefault="00EF564E" w:rsidP="00EF564E">
      <w:pPr>
        <w:pStyle w:val="KTRCoverTitle"/>
        <w:spacing w:after="0" w:line="360" w:lineRule="auto"/>
        <w:jc w:val="both"/>
        <w:rPr>
          <w:rFonts w:ascii="Georgia" w:hAnsi="Georgia" w:cs="Times New Roman"/>
          <w:sz w:val="23"/>
          <w:szCs w:val="23"/>
          <w:lang w:val="en-US"/>
        </w:rPr>
      </w:pPr>
      <w:r w:rsidRPr="00D14B15">
        <w:rPr>
          <w:rFonts w:ascii="Georgia" w:hAnsi="Georgia" w:cs="Times New Roman"/>
          <w:sz w:val="23"/>
          <w:szCs w:val="23"/>
          <w:lang w:val="en-US"/>
        </w:rPr>
        <w:t>AUTHORS’ CONTRIBUTIONS</w:t>
      </w:r>
    </w:p>
    <w:p w14:paraId="67A9E18A" w14:textId="77777777" w:rsidR="00EF564E" w:rsidRPr="00D14B15" w:rsidRDefault="00EF564E" w:rsidP="00EF564E">
      <w:pPr>
        <w:pStyle w:val="KTRCoverTitle"/>
        <w:spacing w:after="0" w:line="360" w:lineRule="auto"/>
        <w:jc w:val="both"/>
        <w:rPr>
          <w:rFonts w:ascii="Georgia" w:hAnsi="Georgia" w:cs="Times New Roman"/>
          <w:b w:val="0"/>
          <w:bCs/>
          <w:sz w:val="23"/>
          <w:szCs w:val="23"/>
          <w:lang w:val="en-US"/>
        </w:rPr>
      </w:pPr>
      <w:r w:rsidRPr="00D14B15">
        <w:rPr>
          <w:rFonts w:ascii="Georgia" w:hAnsi="Georgia" w:cs="Times New Roman"/>
          <w:b w:val="0"/>
          <w:bCs/>
          <w:sz w:val="23"/>
          <w:szCs w:val="23"/>
          <w:lang w:val="en-US"/>
        </w:rPr>
        <w:t>Olusola Oladeji conceived the documentation, analysed the data, developed the first draft and finalized the manuscript. All the  authors read, reviewed, and approved the final draft of the manuscript</w:t>
      </w:r>
    </w:p>
    <w:p w14:paraId="20758449" w14:textId="77777777" w:rsidR="00EF564E" w:rsidRPr="00D14B15" w:rsidRDefault="00EF564E" w:rsidP="00EF564E">
      <w:pPr>
        <w:pStyle w:val="KTRCoverTitle"/>
        <w:spacing w:after="0"/>
        <w:jc w:val="both"/>
        <w:rPr>
          <w:rFonts w:ascii="Georgia" w:hAnsi="Georgia" w:cs="Times New Roman"/>
          <w:sz w:val="23"/>
          <w:szCs w:val="23"/>
          <w:lang w:val="en-US"/>
        </w:rPr>
      </w:pPr>
    </w:p>
    <w:p w14:paraId="425D7423" w14:textId="77777777" w:rsidR="00D22AE7" w:rsidRPr="00D14B15" w:rsidRDefault="00D22AE7">
      <w:pPr>
        <w:rPr>
          <w:rFonts w:ascii="Georgia" w:hAnsi="Georgia" w:cs="Times New Roman"/>
          <w:sz w:val="23"/>
          <w:szCs w:val="23"/>
        </w:rPr>
      </w:pPr>
    </w:p>
    <w:sectPr w:rsidR="00D22AE7" w:rsidRPr="00D14B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AFF" w:usb1="C0007843"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B95656"/>
    <w:multiLevelType w:val="hybridMultilevel"/>
    <w:tmpl w:val="06FC3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1E5"/>
    <w:rsid w:val="000433DA"/>
    <w:rsid w:val="000911E5"/>
    <w:rsid w:val="002847E9"/>
    <w:rsid w:val="00393589"/>
    <w:rsid w:val="0071173F"/>
    <w:rsid w:val="00923899"/>
    <w:rsid w:val="0096241A"/>
    <w:rsid w:val="00D14B15"/>
    <w:rsid w:val="00D22AE7"/>
    <w:rsid w:val="00DB44E0"/>
    <w:rsid w:val="00E128A8"/>
    <w:rsid w:val="00ED08DC"/>
    <w:rsid w:val="00EF564E"/>
    <w:rsid w:val="00F23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98D26"/>
  <w15:chartTrackingRefBased/>
  <w15:docId w15:val="{682A5EFD-A82E-40C9-9721-3A6696819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911E5"/>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11E5"/>
    <w:rPr>
      <w:strike w:val="0"/>
      <w:dstrike w:val="0"/>
      <w:color w:val="3C63AF"/>
      <w:u w:val="none"/>
      <w:effect w:val="none"/>
    </w:rPr>
  </w:style>
  <w:style w:type="paragraph" w:styleId="ListParagraph">
    <w:name w:val="List Paragraph"/>
    <w:aliases w:val="Table bullet,List Paragraph1,Bullet List,FooterText,List with no spacing,Heading3,Indent Paragraph,Citation List,MCHIP_list paragraph,Recommendation,List Paragraph (numbered (a)),References,Liste 1,Numbered List Paragraph"/>
    <w:basedOn w:val="Normal"/>
    <w:uiPriority w:val="34"/>
    <w:qFormat/>
    <w:rsid w:val="000911E5"/>
    <w:pPr>
      <w:ind w:left="720"/>
      <w:contextualSpacing/>
    </w:pPr>
  </w:style>
  <w:style w:type="paragraph" w:customStyle="1" w:styleId="KTRCoverTitle">
    <w:name w:val="KTR Cover Title"/>
    <w:basedOn w:val="Normal"/>
    <w:rsid w:val="000911E5"/>
    <w:pPr>
      <w:spacing w:after="600" w:line="240" w:lineRule="auto"/>
    </w:pPr>
    <w:rPr>
      <w:rFonts w:ascii="Arial" w:eastAsiaTheme="minorEastAsia" w:hAnsi="Arial"/>
      <w:b/>
      <w:color w:val="000000" w:themeColor="text1"/>
      <w:sz w:val="48"/>
      <w:szCs w:val="48"/>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oladeji@unicef.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200</Words>
  <Characters>1141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Olusola Oladeji</dc:creator>
  <cp:keywords/>
  <dc:description/>
  <cp:lastModifiedBy>Olusola Oladeji</cp:lastModifiedBy>
  <cp:revision>10</cp:revision>
  <dcterms:created xsi:type="dcterms:W3CDTF">2020-08-06T12:49:00Z</dcterms:created>
  <dcterms:modified xsi:type="dcterms:W3CDTF">2020-08-26T15:01:00Z</dcterms:modified>
</cp:coreProperties>
</file>